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804795" cy="2804795"/>
            <wp:effectExtent l="0" t="0" r="0" b="0"/>
            <wp:docPr id="6" name="图片 6" descr="透明图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透明图5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167640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Vortex-5S </w:t>
                            </w:r>
                            <w:r>
                              <w:rPr>
                                <w:rFonts w:hint="default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 Mixer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3pt;margin-top:13.2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nVfjXaAAAACQEAAA8AAAAAAAAAAQAgAAAAIgAAAGRycy9k&#10;b3ducmV2LnhtbFBLAQIUABQAAAAIAIdO4kAuQgri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Vortex-5S </w:t>
                      </w:r>
                      <w:r>
                        <w:rPr>
                          <w:rFonts w:hint="default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 Mixer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●The new digital display model of the vortex mixer is driven by a DC motor and has an eccentric structure design. It can mix and oscillate the liquid in the container. It is widely used in biochemistry, genetic engineering, medicine and other experimental fields.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br w:type="textWrapping"/>
      </w: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● 100 ~ 240V wide voltage design, a wide range of applications;.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r>
        <w:rPr>
          <w:rFonts w:hint="default" w:cs="Times New Roman"/>
          <w:color w:val="2F5597" w:themeColor="accent1" w:themeShade="BF"/>
          <w:kern w:val="2"/>
        </w:rPr>
        <w:t>● Operation mode: light sensing/continuous two modes are available;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r>
        <w:rPr>
          <w:rFonts w:hint="default" w:cs="Times New Roman"/>
          <w:color w:val="2F5597" w:themeColor="accent1" w:themeShade="BF"/>
          <w:kern w:val="2"/>
        </w:rPr>
        <w:t>● The permanent magnet DC motor is not easy to heat up, with a long service life, and can run for a long time;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r>
        <w:rPr>
          <w:rFonts w:hint="default" w:cs="Times New Roman"/>
          <w:color w:val="2F5597" w:themeColor="accent1" w:themeShade="BF"/>
          <w:kern w:val="2"/>
        </w:rPr>
        <w:t>● 1~99h59m59s timing function, it will stop automatically when the time comes, easy to operate;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r>
        <w:rPr>
          <w:rFonts w:hint="default" w:cs="Times New Roman"/>
          <w:color w:val="2F5597" w:themeColor="accent1" w:themeShade="BF"/>
          <w:kern w:val="2"/>
        </w:rPr>
        <w:t>● Soft silicone foot pads, super shockproof, stable body when working at high speed;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r>
        <w:rPr>
          <w:rFonts w:hint="default" w:cs="Times New Roman"/>
          <w:color w:val="2F5597" w:themeColor="accent1" w:themeShade="BF"/>
          <w:kern w:val="2"/>
        </w:rPr>
        <w:t>● Various specifications of adapters are available to meet different experimental needs.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Model</w:t>
            </w:r>
          </w:p>
        </w:tc>
        <w:tc>
          <w:tcPr>
            <w:tcW w:w="4923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Vortex-5S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Voltage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100~240V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Frequency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50~60Hz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Motor Type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DC motor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Speed Range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180~2800rpm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Adjust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Press button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Operation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Touch (light sensing)/continuous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Shaking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Orbital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Base Material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Zinc alloy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Orbital diameter(mm）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Input Power(W)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Ambient temperature(℃)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Environment humidity(%)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Instrument dimension(mm)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165*130*140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Packing dimension(mm)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250*220*190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Instrument NW(kg)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Instrument GW(kg)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3.5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012812"/>
    <w:rsid w:val="091F1204"/>
    <w:rsid w:val="0A184A29"/>
    <w:rsid w:val="0A366F57"/>
    <w:rsid w:val="0A965B96"/>
    <w:rsid w:val="0D121F4F"/>
    <w:rsid w:val="0D1D46A2"/>
    <w:rsid w:val="0F222773"/>
    <w:rsid w:val="102842FA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F476D4"/>
    <w:rsid w:val="1B766130"/>
    <w:rsid w:val="1B871C86"/>
    <w:rsid w:val="1C4A28F1"/>
    <w:rsid w:val="1C8D4EFF"/>
    <w:rsid w:val="1E486378"/>
    <w:rsid w:val="1EFF500A"/>
    <w:rsid w:val="1F995798"/>
    <w:rsid w:val="2159429D"/>
    <w:rsid w:val="216A23E2"/>
    <w:rsid w:val="22E601DB"/>
    <w:rsid w:val="23243285"/>
    <w:rsid w:val="241D3C4F"/>
    <w:rsid w:val="246A0583"/>
    <w:rsid w:val="24AE6CFC"/>
    <w:rsid w:val="24E0163D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7F60A8F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3E700D"/>
    <w:rsid w:val="43135709"/>
    <w:rsid w:val="43EA5F2F"/>
    <w:rsid w:val="442711AA"/>
    <w:rsid w:val="44CA5428"/>
    <w:rsid w:val="45112BBF"/>
    <w:rsid w:val="498B526A"/>
    <w:rsid w:val="4A075C8C"/>
    <w:rsid w:val="4A527F2C"/>
    <w:rsid w:val="4AA4627F"/>
    <w:rsid w:val="4ADC76DB"/>
    <w:rsid w:val="4CA81950"/>
    <w:rsid w:val="4D4E77F2"/>
    <w:rsid w:val="4E931B10"/>
    <w:rsid w:val="4FD73045"/>
    <w:rsid w:val="50D8413E"/>
    <w:rsid w:val="51C771E3"/>
    <w:rsid w:val="51F9487C"/>
    <w:rsid w:val="52EE746C"/>
    <w:rsid w:val="5452446D"/>
    <w:rsid w:val="563C7D3B"/>
    <w:rsid w:val="567A4548"/>
    <w:rsid w:val="56C210E8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BDA755D"/>
    <w:rsid w:val="5DDC6E97"/>
    <w:rsid w:val="5E6734F1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7074C35"/>
    <w:rsid w:val="67B86FD5"/>
    <w:rsid w:val="68260E9F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7022341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2F0EA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1307</Characters>
  <Lines>5</Lines>
  <Paragraphs>1</Paragraphs>
  <TotalTime>0</TotalTime>
  <ScaleCrop>false</ScaleCrop>
  <LinksUpToDate>false</LinksUpToDate>
  <CharactersWithSpaces>1475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2024-03-12T07:18:17Z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9AC4D5184810497BBB130FAE6F479498_12</vt:lpwstr>
  </property>
</Properties>
</file>