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hint="eastAsia" w:eastAsia="宋体"/>
          <w:sz w:val="30"/>
          <w:lang w:eastAsia="zh-CN"/>
        </w:rPr>
      </w:pPr>
      <w:r>
        <w:rPr>
          <w:rFonts w:hint="eastAsia" w:eastAsia="宋体"/>
          <w:sz w:val="30"/>
          <w:lang w:eastAsia="zh-CN"/>
        </w:rPr>
        <w:drawing>
          <wp:inline distT="0" distB="0" distL="114300" distR="114300">
            <wp:extent cx="4481830" cy="2968625"/>
            <wp:effectExtent l="0" t="0" r="0" b="2540"/>
            <wp:docPr id="2" name="图片 2" descr="B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PF"/>
                    <pic:cNvPicPr>
                      <a:picLocks noChangeAspect="1"/>
                    </pic:cNvPicPr>
                  </pic:nvPicPr>
                  <pic:blipFill>
                    <a:blip r:embed="rId6"/>
                    <a:stretch>
                      <a:fillRect/>
                    </a:stretch>
                  </pic:blipFill>
                  <pic:spPr>
                    <a:xfrm>
                      <a:off x="0" y="0"/>
                      <a:ext cx="4481830" cy="2968625"/>
                    </a:xfrm>
                    <a:prstGeom prst="rect">
                      <a:avLst/>
                    </a:prstGeom>
                  </pic:spPr>
                </pic:pic>
              </a:graphicData>
            </a:graphic>
          </wp:inline>
        </w:drawing>
      </w:r>
    </w:p>
    <w:p>
      <w:pPr>
        <w:tabs>
          <w:tab w:val="left" w:pos="7161"/>
        </w:tabs>
        <w:rPr>
          <w:rFonts w:hint="default"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2336" behindDoc="0" locked="0" layoutInCell="1" allowOverlap="1">
                <wp:simplePos x="0" y="0"/>
                <wp:positionH relativeFrom="column">
                  <wp:posOffset>710565</wp:posOffset>
                </wp:positionH>
                <wp:positionV relativeFrom="paragraph">
                  <wp:posOffset>288925</wp:posOffset>
                </wp:positionV>
                <wp:extent cx="4664075"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46640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ind w:firstLine="241" w:firstLineChars="100"/>
                              <w:jc w:val="both"/>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HR-1100BPF</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Lifting Platform Pilot Scale Disperser</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5.95pt;margin-top:22.75pt;height:144pt;width:367.25pt;mso-wrap-distance-bottom:0pt;mso-wrap-distance-top:0pt;z-index:251662336;mso-width-relative:page;mso-height-relative:page;" filled="f" stroked="f" coordsize="21600,21600" o:gfxdata="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ign/NYAAAAKAQAADwAAAAAAAAABACAAAAAiAAAAZHJz&#10;L2Rvd25yZXYueG1sUEsBAhQAFAAAAAgAh07iQCHu4dY/AgAAZwQAAA4AAAAAAAAAAQAgAAAAJQEA&#10;AGRycy9lMm9Eb2MueG1sUEsFBgAAAAAGAAYAWQEAANYFAAAAAA==&#10;">
                <v:fill on="f" focussize="0,0"/>
                <v:stroke on="f" weight="0.5pt"/>
                <v:imagedata o:title=""/>
                <o:lock v:ext="edit" aspectratio="f"/>
                <v:textbox style="mso-fit-shape-to-text:t;">
                  <w:txbxContent>
                    <w:p>
                      <w:pPr>
                        <w:tabs>
                          <w:tab w:val="left" w:pos="7161"/>
                        </w:tabs>
                        <w:ind w:firstLine="241" w:firstLineChars="100"/>
                        <w:jc w:val="both"/>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HR-1100BPF</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Lifting Platform Pilot Scale Disperser</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1099185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86.55pt;height:0.3pt;width:415.15pt;z-index:-251655168;mso-width-relative:page;mso-height-relative:page;" filled="f" stroked="t" coordsize="21600,21600" o:gfxdata="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xl8JtYAAAAJ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Application</w:t>
      </w:r>
    </w:p>
    <w:p>
      <w:pPr>
        <w:adjustRightInd w:val="0"/>
        <w:spacing w:line="360" w:lineRule="auto"/>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The lifting platform pilot scale disperser is suitable for dispersing, stirring and mixing pilot scale samples. It is an ideal equipment for scientific research, production development, quality control and production process simulation. Widely used in chemical, pharmaceutical, biological, cosmetic, health care products, video, etc.liquid/liquid mixing, emulsification, liquid/solid powder dispersion, homogenization, tissue cell mashing, pulping experiments. </w:t>
      </w:r>
    </w:p>
    <w:p>
      <w:pPr>
        <w:adjustRightInd w:val="0"/>
        <w:spacing w:line="360" w:lineRule="auto"/>
        <w:rPr>
          <w:rFonts w:hint="default"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Product Features</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The dispersing plate is made of high-quality stainless steel, with good corrosion resistance. The dispersing plate is standard, and other stirring forms can also be flexibly selected;</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The dispersing plate is connected with the dispersing shaft by hexagon screws, which is easy and flexible to disassemble and assemble;</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High-quality electric lifting platform, more stable operation, more reliable and durable;</w:t>
      </w:r>
    </w:p>
    <w:p>
      <w:pPr>
        <w:widowControl/>
        <w:numPr>
          <w:ilvl w:val="0"/>
          <w:numId w:val="1"/>
        </w:numPr>
        <w:shd w:val="clear" w:color="auto" w:fill="FFFFFF"/>
        <w:spacing w:line="360" w:lineRule="auto"/>
        <w:ind w:left="420" w:leftChars="0" w:hanging="420" w:firstLineChars="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The output end uses a multi-machine booster mechanism. The low-speed mixer has a large operating torque output and a constant speed;</w:t>
      </w:r>
    </w:p>
    <w:p>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Choose a three-phase asynchronous motor,the running temperature is stable, the noise is smaller, can run for a long time, the design is safe, and the safety is higher;</w:t>
      </w:r>
    </w:p>
    <w:p>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Inverter stepless speed regulation, maintenance-free, no sparks, no dust.</w:t>
      </w: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480"/>
        <w:gridCol w:w="4042"/>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Model</w:t>
            </w:r>
          </w:p>
        </w:tc>
        <w:tc>
          <w:tcPr>
            <w:tcW w:w="4042"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HR-1100BPF</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Motor Type</w:t>
            </w:r>
          </w:p>
        </w:tc>
        <w:tc>
          <w:tcPr>
            <w:tcW w:w="4042"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Three-phase asynchronous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Voltage</w:t>
            </w:r>
          </w:p>
        </w:tc>
        <w:tc>
          <w:tcPr>
            <w:tcW w:w="4042"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220V/380V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Capacity</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50L(H2O)</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Power</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1100W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Speed</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0-3000r/min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Viscosity</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20000cp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Lifting mode</w:t>
            </w:r>
          </w:p>
        </w:tc>
        <w:tc>
          <w:tcPr>
            <w:tcW w:w="4042"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Electric lifting</w:t>
            </w:r>
            <w:r>
              <w:rPr>
                <w:rStyle w:val="15"/>
                <w:rFonts w:hint="eastAsia" w:ascii="宋体" w:hAnsi="宋体" w:cs="宋体"/>
                <w:b w:val="0"/>
                <w:bCs w:val="0"/>
                <w:color w:val="2F5597" w:themeColor="accent1" w:themeShade="BF"/>
                <w:kern w:val="0"/>
                <w:sz w:val="24"/>
                <w:szCs w:val="24"/>
                <w:shd w:val="clear" w:color="auto" w:fill="FFFFFF"/>
                <w:lang w:val="en-US" w:eastAsia="zh-CN" w:bidi="ar"/>
              </w:rPr>
              <w:t xml:space="preserve"> Platform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Lifting Distance(mm）</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5"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Bottom Size</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395*420mm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Spindle length</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Spndle diameter</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w:t>
            </w:r>
            <w:r>
              <w:rPr>
                <w:rStyle w:val="15"/>
                <w:rFonts w:hint="eastAsia" w:ascii="宋体" w:hAnsi="宋体" w:cs="宋体"/>
                <w:b w:val="0"/>
                <w:bCs w:val="0"/>
                <w:color w:val="2F5597" w:themeColor="accent1" w:themeShade="BF"/>
                <w:kern w:val="0"/>
                <w:sz w:val="24"/>
                <w:szCs w:val="24"/>
                <w:shd w:val="clear" w:color="auto" w:fill="FFFFFF"/>
                <w:lang w:val="en-US" w:eastAsia="zh-CN" w:bidi="ar"/>
              </w:rPr>
              <w:t>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659"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The distance between the spindle and the bracket</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w:t>
            </w:r>
            <w:r>
              <w:rPr>
                <w:rStyle w:val="15"/>
                <w:rFonts w:hint="eastAsia" w:ascii="宋体" w:hAnsi="宋体" w:cs="宋体"/>
                <w:b w:val="0"/>
                <w:bCs w:val="0"/>
                <w:color w:val="2F5597" w:themeColor="accent1" w:themeShade="BF"/>
                <w:kern w:val="0"/>
                <w:sz w:val="24"/>
                <w:szCs w:val="24"/>
                <w:shd w:val="clear" w:color="auto" w:fill="FFFFFF"/>
                <w:lang w:val="en-US" w:eastAsia="zh-CN" w:bidi="ar"/>
              </w:rPr>
              <w:t>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Dispersion plate off the ground</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80mm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Exterior Dimensio</w:t>
            </w:r>
            <w:bookmarkStart w:id="0" w:name="_GoBack"/>
            <w:bookmarkEnd w:id="0"/>
            <w:r>
              <w:rPr>
                <w:rStyle w:val="15"/>
                <w:rFonts w:hint="eastAsia" w:ascii="宋体" w:hAnsi="宋体" w:cs="宋体"/>
                <w:b w:val="0"/>
                <w:bCs w:val="0"/>
                <w:color w:val="2F5597" w:themeColor="accent1" w:themeShade="BF"/>
                <w:kern w:val="0"/>
                <w:sz w:val="24"/>
                <w:szCs w:val="24"/>
                <w:shd w:val="clear" w:color="auto" w:fill="FFFFFF"/>
                <w:lang w:val="en-US" w:eastAsia="zh-CN" w:bidi="ar"/>
              </w:rPr>
              <w:t>n</w:t>
            </w:r>
          </w:p>
        </w:tc>
        <w:tc>
          <w:tcPr>
            <w:tcW w:w="4042"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750*620*950mm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Package Size</w:t>
            </w:r>
          </w:p>
        </w:tc>
        <w:tc>
          <w:tcPr>
            <w:tcW w:w="4042"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770*640*980mm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480"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NW</w:t>
            </w:r>
          </w:p>
        </w:tc>
        <w:tc>
          <w:tcPr>
            <w:tcW w:w="4042"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110kg</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9EEF3"/>
    <w:multiLevelType w:val="singleLevel"/>
    <w:tmpl w:val="DBF9EEF3"/>
    <w:lvl w:ilvl="0" w:tentative="0">
      <w:start w:val="1"/>
      <w:numFmt w:val="bullet"/>
      <w:lvlText w:val=""/>
      <w:lvlJc w:val="left"/>
      <w:pPr>
        <w:ind w:left="420" w:hanging="420"/>
      </w:pPr>
      <w:rPr>
        <w:rFonts w:hint="default" w:ascii="Wingdings" w:hAnsi="Wingdings"/>
      </w:rPr>
    </w:lvl>
  </w:abstractNum>
  <w:abstractNum w:abstractNumId="1">
    <w:nsid w:val="EA7F499F"/>
    <w:multiLevelType w:val="singleLevel"/>
    <w:tmpl w:val="EA7F499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0A30B6"/>
    <w:rsid w:val="00000422"/>
    <w:rsid w:val="00007BE3"/>
    <w:rsid w:val="000119AF"/>
    <w:rsid w:val="0002414F"/>
    <w:rsid w:val="00084F4D"/>
    <w:rsid w:val="00091A92"/>
    <w:rsid w:val="000A30B6"/>
    <w:rsid w:val="000C348E"/>
    <w:rsid w:val="000C75E3"/>
    <w:rsid w:val="000F0EE7"/>
    <w:rsid w:val="001C2F0D"/>
    <w:rsid w:val="0020067A"/>
    <w:rsid w:val="00227827"/>
    <w:rsid w:val="00236DCE"/>
    <w:rsid w:val="00262F28"/>
    <w:rsid w:val="002B6FFF"/>
    <w:rsid w:val="002C777E"/>
    <w:rsid w:val="002F2DF2"/>
    <w:rsid w:val="002F500E"/>
    <w:rsid w:val="002F74BD"/>
    <w:rsid w:val="00315F3A"/>
    <w:rsid w:val="00322A67"/>
    <w:rsid w:val="0033357C"/>
    <w:rsid w:val="003355DC"/>
    <w:rsid w:val="00343CBD"/>
    <w:rsid w:val="003775A9"/>
    <w:rsid w:val="003D498D"/>
    <w:rsid w:val="00400996"/>
    <w:rsid w:val="00427D6F"/>
    <w:rsid w:val="00496B10"/>
    <w:rsid w:val="004A2EE0"/>
    <w:rsid w:val="004E7E09"/>
    <w:rsid w:val="00535C95"/>
    <w:rsid w:val="0056688B"/>
    <w:rsid w:val="00580C1D"/>
    <w:rsid w:val="00592FED"/>
    <w:rsid w:val="00596893"/>
    <w:rsid w:val="005A5BBC"/>
    <w:rsid w:val="006665FA"/>
    <w:rsid w:val="006871DA"/>
    <w:rsid w:val="0069114D"/>
    <w:rsid w:val="00741072"/>
    <w:rsid w:val="007650E0"/>
    <w:rsid w:val="007A51F4"/>
    <w:rsid w:val="008052D3"/>
    <w:rsid w:val="00854961"/>
    <w:rsid w:val="008B2ECB"/>
    <w:rsid w:val="00955DE4"/>
    <w:rsid w:val="0098299C"/>
    <w:rsid w:val="00990FAD"/>
    <w:rsid w:val="009E7CF6"/>
    <w:rsid w:val="00A4672B"/>
    <w:rsid w:val="00A94E0D"/>
    <w:rsid w:val="00AA4A1B"/>
    <w:rsid w:val="00AA5CBF"/>
    <w:rsid w:val="00AE399E"/>
    <w:rsid w:val="00AF7348"/>
    <w:rsid w:val="00B61697"/>
    <w:rsid w:val="00B839ED"/>
    <w:rsid w:val="00BC76BA"/>
    <w:rsid w:val="00BD42F1"/>
    <w:rsid w:val="00C47428"/>
    <w:rsid w:val="00C83139"/>
    <w:rsid w:val="00CA0C72"/>
    <w:rsid w:val="00CD1E6B"/>
    <w:rsid w:val="00D07C89"/>
    <w:rsid w:val="00D63CB2"/>
    <w:rsid w:val="00DA0404"/>
    <w:rsid w:val="00DA6A09"/>
    <w:rsid w:val="00E15CAB"/>
    <w:rsid w:val="00E2271A"/>
    <w:rsid w:val="00E54BE6"/>
    <w:rsid w:val="00E610B3"/>
    <w:rsid w:val="00E62DD8"/>
    <w:rsid w:val="00E900EE"/>
    <w:rsid w:val="00EC783E"/>
    <w:rsid w:val="00EE686A"/>
    <w:rsid w:val="00EF22FA"/>
    <w:rsid w:val="00EF49CC"/>
    <w:rsid w:val="00EF585C"/>
    <w:rsid w:val="00F8754C"/>
    <w:rsid w:val="00FA3922"/>
    <w:rsid w:val="00FE197F"/>
    <w:rsid w:val="017212D3"/>
    <w:rsid w:val="028973DC"/>
    <w:rsid w:val="02AA71DB"/>
    <w:rsid w:val="02D933F4"/>
    <w:rsid w:val="02F87F3E"/>
    <w:rsid w:val="03F258F4"/>
    <w:rsid w:val="04C27195"/>
    <w:rsid w:val="04E918A9"/>
    <w:rsid w:val="05DE64D7"/>
    <w:rsid w:val="0692734F"/>
    <w:rsid w:val="07553E41"/>
    <w:rsid w:val="08B844C4"/>
    <w:rsid w:val="091F1204"/>
    <w:rsid w:val="0A184A29"/>
    <w:rsid w:val="0A366F57"/>
    <w:rsid w:val="0A965B96"/>
    <w:rsid w:val="10C02CE0"/>
    <w:rsid w:val="10DC64E1"/>
    <w:rsid w:val="10E60B82"/>
    <w:rsid w:val="11385EB2"/>
    <w:rsid w:val="11674ECD"/>
    <w:rsid w:val="117D1E52"/>
    <w:rsid w:val="11B80688"/>
    <w:rsid w:val="12F323D9"/>
    <w:rsid w:val="13377D20"/>
    <w:rsid w:val="162626F1"/>
    <w:rsid w:val="163338FF"/>
    <w:rsid w:val="167836D1"/>
    <w:rsid w:val="16855545"/>
    <w:rsid w:val="16A71820"/>
    <w:rsid w:val="18711AC3"/>
    <w:rsid w:val="1886336C"/>
    <w:rsid w:val="18E62F2B"/>
    <w:rsid w:val="1929165B"/>
    <w:rsid w:val="1976192B"/>
    <w:rsid w:val="1A4C7833"/>
    <w:rsid w:val="1AB80B3F"/>
    <w:rsid w:val="1B871C86"/>
    <w:rsid w:val="1C4A28F1"/>
    <w:rsid w:val="1C8D4EFF"/>
    <w:rsid w:val="1DE275D5"/>
    <w:rsid w:val="1E486378"/>
    <w:rsid w:val="1F995798"/>
    <w:rsid w:val="2159429D"/>
    <w:rsid w:val="216A23E2"/>
    <w:rsid w:val="21C226FE"/>
    <w:rsid w:val="22E601DB"/>
    <w:rsid w:val="23243285"/>
    <w:rsid w:val="2395476C"/>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2F096990"/>
    <w:rsid w:val="30667F5E"/>
    <w:rsid w:val="317B73D2"/>
    <w:rsid w:val="31D046B2"/>
    <w:rsid w:val="32494755"/>
    <w:rsid w:val="34121BAC"/>
    <w:rsid w:val="342310E4"/>
    <w:rsid w:val="348346E6"/>
    <w:rsid w:val="348E7F12"/>
    <w:rsid w:val="354872DA"/>
    <w:rsid w:val="35B92EB0"/>
    <w:rsid w:val="36585CBC"/>
    <w:rsid w:val="36E10A24"/>
    <w:rsid w:val="37C36B15"/>
    <w:rsid w:val="38BF6904"/>
    <w:rsid w:val="3A045A6B"/>
    <w:rsid w:val="3A542ACC"/>
    <w:rsid w:val="3ABF1760"/>
    <w:rsid w:val="3B741410"/>
    <w:rsid w:val="3C5E63A4"/>
    <w:rsid w:val="3DA6127B"/>
    <w:rsid w:val="3DEB6E30"/>
    <w:rsid w:val="3E2B5E06"/>
    <w:rsid w:val="40764144"/>
    <w:rsid w:val="40B0296F"/>
    <w:rsid w:val="410B44C7"/>
    <w:rsid w:val="43EA5F2F"/>
    <w:rsid w:val="442711AA"/>
    <w:rsid w:val="45E369C8"/>
    <w:rsid w:val="498B526A"/>
    <w:rsid w:val="4A527F2C"/>
    <w:rsid w:val="4A6E6488"/>
    <w:rsid w:val="4AA4627F"/>
    <w:rsid w:val="4ADC76DB"/>
    <w:rsid w:val="4CA81950"/>
    <w:rsid w:val="4D4E77F2"/>
    <w:rsid w:val="4E931B10"/>
    <w:rsid w:val="4FD73045"/>
    <w:rsid w:val="51C771E3"/>
    <w:rsid w:val="51F9487C"/>
    <w:rsid w:val="52EE746C"/>
    <w:rsid w:val="5452446D"/>
    <w:rsid w:val="54D77948"/>
    <w:rsid w:val="553806E1"/>
    <w:rsid w:val="563C7D3B"/>
    <w:rsid w:val="567A4548"/>
    <w:rsid w:val="576F688D"/>
    <w:rsid w:val="5826783E"/>
    <w:rsid w:val="58926505"/>
    <w:rsid w:val="58C6092D"/>
    <w:rsid w:val="58F34817"/>
    <w:rsid w:val="591C6583"/>
    <w:rsid w:val="594D1214"/>
    <w:rsid w:val="59AB3574"/>
    <w:rsid w:val="5A6D7E88"/>
    <w:rsid w:val="5BDA755D"/>
    <w:rsid w:val="5DDC6E97"/>
    <w:rsid w:val="5E450BB3"/>
    <w:rsid w:val="607225C9"/>
    <w:rsid w:val="608B6872"/>
    <w:rsid w:val="61FA2450"/>
    <w:rsid w:val="624F31B6"/>
    <w:rsid w:val="626F460D"/>
    <w:rsid w:val="62737F03"/>
    <w:rsid w:val="62BD7680"/>
    <w:rsid w:val="63B80222"/>
    <w:rsid w:val="64055351"/>
    <w:rsid w:val="64BB3B0A"/>
    <w:rsid w:val="65173864"/>
    <w:rsid w:val="67074C35"/>
    <w:rsid w:val="67B86FD5"/>
    <w:rsid w:val="68CC736B"/>
    <w:rsid w:val="69A05A18"/>
    <w:rsid w:val="6AB4227F"/>
    <w:rsid w:val="6B3B6611"/>
    <w:rsid w:val="6B5251F4"/>
    <w:rsid w:val="6B6C7258"/>
    <w:rsid w:val="6BA7011A"/>
    <w:rsid w:val="6DFB560B"/>
    <w:rsid w:val="6EB04D47"/>
    <w:rsid w:val="6F17421F"/>
    <w:rsid w:val="6F7B3153"/>
    <w:rsid w:val="6F975B11"/>
    <w:rsid w:val="71E561F0"/>
    <w:rsid w:val="72A11BCE"/>
    <w:rsid w:val="73587C07"/>
    <w:rsid w:val="737F1A45"/>
    <w:rsid w:val="73974732"/>
    <w:rsid w:val="74A64C8E"/>
    <w:rsid w:val="75EA64FF"/>
    <w:rsid w:val="76E353C5"/>
    <w:rsid w:val="77C15694"/>
    <w:rsid w:val="78323E75"/>
    <w:rsid w:val="78F84331"/>
    <w:rsid w:val="79FB6B36"/>
    <w:rsid w:val="7A61311F"/>
    <w:rsid w:val="7A664B08"/>
    <w:rsid w:val="7AA2317C"/>
    <w:rsid w:val="7B965710"/>
    <w:rsid w:val="7C9365EB"/>
    <w:rsid w:val="7CAD3559"/>
    <w:rsid w:val="7D806002"/>
    <w:rsid w:val="7E15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D2F88-106B-4C3B-A0AB-647588B34FC9}">
  <ds:schemaRefs/>
</ds:datastoreItem>
</file>

<file path=docProps/app.xml><?xml version="1.0" encoding="utf-8"?>
<Properties xmlns="http://schemas.openxmlformats.org/officeDocument/2006/extended-properties" xmlns:vt="http://schemas.openxmlformats.org/officeDocument/2006/docPropsVTypes">
  <Template>Normal</Template>
  <Pages>3</Pages>
  <Words>331</Words>
  <Characters>429</Characters>
  <Lines>3</Lines>
  <Paragraphs>1</Paragraphs>
  <TotalTime>12</TotalTime>
  <ScaleCrop>false</ScaleCrop>
  <LinksUpToDate>false</LinksUpToDate>
  <CharactersWithSpaces>437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2020-12-31T01:45:00Z</dcterms:created>
  <dc:creator>孙长娟</dc:creator>
  <cp:lastModifiedBy>代肖肖</cp:lastModifiedBy>
  <dcterms:modified xsi:type="dcterms:W3CDTF">2024-07-18T05:47:43Z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RubyTemplateID" linkTarget="0">
    <vt:lpwstr>6</vt:lpwstr>
  </property>
  <property fmtid="{D5CDD505-2E9C-101B-9397-08002B2CF9AE}" pid="4" name="ICV">
    <vt:lpwstr>E4EE0D6A8E1F420884BCC608251F321B</vt:lpwstr>
  </property>
</Properties>
</file>